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96DCF" w14:textId="74DA99F3" w:rsidR="0002191C" w:rsidRPr="007B4C29" w:rsidRDefault="00DE4806" w:rsidP="00DE4806">
      <w:pPr>
        <w:spacing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RESULTADO PROVISÓRIO DA SESSÃO DE PERMUTA, REALIZADA EM 17/09/2020</w:t>
      </w:r>
    </w:p>
    <w:p w14:paraId="3BE94857" w14:textId="7F88F94F" w:rsidR="007B4C29" w:rsidRPr="007B4C29" w:rsidRDefault="007B4C29" w:rsidP="00DE4806">
      <w:pPr>
        <w:rPr>
          <w:rFonts w:ascii="Trebuchet MS" w:hAnsi="Trebuchet MS"/>
          <w:b/>
          <w:bCs/>
          <w:sz w:val="24"/>
          <w:szCs w:val="24"/>
        </w:rPr>
      </w:pPr>
    </w:p>
    <w:p w14:paraId="44D14562" w14:textId="2B5F99D8" w:rsidR="007B4C29" w:rsidRDefault="007B4C29"/>
    <w:p w14:paraId="7605ED78" w14:textId="77777777" w:rsidR="007B4C29" w:rsidRDefault="007B4C29" w:rsidP="007B4C29">
      <w:pPr>
        <w:keepNext/>
        <w:suppressLineNumbers/>
        <w:ind w:left="4962"/>
        <w:jc w:val="both"/>
        <w:outlineLvl w:val="0"/>
        <w:rPr>
          <w:rFonts w:ascii="Trebuchet MS" w:eastAsia="MS Mincho" w:hAnsi="Trebuchet MS" w:cs="Arial"/>
          <w:b/>
        </w:rPr>
      </w:pPr>
    </w:p>
    <w:p w14:paraId="5C74062F" w14:textId="77777777" w:rsidR="007B4C29" w:rsidRDefault="007B4C29" w:rsidP="007B4C29">
      <w:pPr>
        <w:keepNext/>
        <w:suppressLineNumbers/>
        <w:ind w:left="4962"/>
        <w:jc w:val="both"/>
        <w:outlineLvl w:val="0"/>
        <w:rPr>
          <w:rFonts w:ascii="Trebuchet MS" w:eastAsia="MS Mincho" w:hAnsi="Trebuchet MS" w:cs="Arial"/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125"/>
        <w:gridCol w:w="4296"/>
      </w:tblGrid>
      <w:tr w:rsidR="007B4C29" w:rsidRPr="005C6FBC" w14:paraId="6273504A" w14:textId="77777777" w:rsidTr="007B4C29">
        <w:tc>
          <w:tcPr>
            <w:tcW w:w="4630" w:type="dxa"/>
            <w:gridSpan w:val="2"/>
            <w:shd w:val="clear" w:color="auto" w:fill="auto"/>
          </w:tcPr>
          <w:p w14:paraId="6A1E20FF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  <w:b/>
              </w:rPr>
            </w:pPr>
            <w:r w:rsidRPr="005C6FBC">
              <w:rPr>
                <w:rFonts w:ascii="Trebuchet MS" w:eastAsia="MS Mincho" w:hAnsi="Trebuchet MS" w:cs="Arial"/>
                <w:b/>
              </w:rPr>
              <w:t>PROCURADOR(A) DO ESTADO</w:t>
            </w:r>
          </w:p>
          <w:p w14:paraId="20E4D45E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  <w:b/>
              </w:rPr>
            </w:pPr>
          </w:p>
        </w:tc>
        <w:tc>
          <w:tcPr>
            <w:tcW w:w="4296" w:type="dxa"/>
            <w:shd w:val="clear" w:color="auto" w:fill="auto"/>
          </w:tcPr>
          <w:p w14:paraId="05B3EC0D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  <w:b/>
              </w:rPr>
            </w:pPr>
            <w:r w:rsidRPr="005C6FBC">
              <w:rPr>
                <w:rFonts w:ascii="Trebuchet MS" w:eastAsia="MS Mincho" w:hAnsi="Trebuchet MS" w:cs="Arial"/>
                <w:b/>
              </w:rPr>
              <w:t>NOVA LOCALIZAÇÃO APÓS PERMUTA</w:t>
            </w:r>
          </w:p>
        </w:tc>
      </w:tr>
      <w:tr w:rsidR="007B4C29" w:rsidRPr="005C6FBC" w14:paraId="64C6ADE2" w14:textId="77777777" w:rsidTr="007B4C29">
        <w:tc>
          <w:tcPr>
            <w:tcW w:w="505" w:type="dxa"/>
            <w:shd w:val="clear" w:color="auto" w:fill="auto"/>
          </w:tcPr>
          <w:p w14:paraId="7CDC0F1B" w14:textId="77777777" w:rsidR="007B4C29" w:rsidRPr="005C6FBC" w:rsidRDefault="007B4C29" w:rsidP="00A0213A">
            <w:pPr>
              <w:spacing w:before="120" w:line="360" w:lineRule="auto"/>
              <w:jc w:val="both"/>
              <w:rPr>
                <w:rFonts w:ascii="Trebuchet MS" w:eastAsia="MS Mincho" w:hAnsi="Trebuchet MS" w:cs="Arial"/>
              </w:rPr>
            </w:pPr>
            <w:r w:rsidRPr="005C6FBC">
              <w:rPr>
                <w:rFonts w:ascii="Trebuchet MS" w:eastAsia="MS Mincho" w:hAnsi="Trebuchet MS" w:cs="Arial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213C720D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</w:rPr>
            </w:pPr>
            <w:r>
              <w:rPr>
                <w:rFonts w:ascii="Trebuchet MS" w:eastAsia="MS Mincho" w:hAnsi="Trebuchet MS" w:cs="Arial"/>
              </w:rPr>
              <w:t>LEONARDO DE MEDEIROS GARCIA</w:t>
            </w:r>
          </w:p>
        </w:tc>
        <w:tc>
          <w:tcPr>
            <w:tcW w:w="4296" w:type="dxa"/>
            <w:shd w:val="clear" w:color="auto" w:fill="auto"/>
          </w:tcPr>
          <w:p w14:paraId="26F01E49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</w:rPr>
            </w:pPr>
            <w:r>
              <w:rPr>
                <w:rFonts w:ascii="Trebuchet MS" w:eastAsia="MS Mincho" w:hAnsi="Trebuchet MS" w:cs="Arial"/>
                <w:b/>
              </w:rPr>
              <w:t>PCJ</w:t>
            </w:r>
            <w:r w:rsidRPr="005C6FBC">
              <w:rPr>
                <w:rFonts w:ascii="Trebuchet MS" w:eastAsia="MS Mincho" w:hAnsi="Trebuchet MS" w:cs="Arial"/>
              </w:rPr>
              <w:t xml:space="preserve"> (em permuta com </w:t>
            </w:r>
            <w:r>
              <w:rPr>
                <w:rFonts w:ascii="Trebuchet MS" w:eastAsia="MS Mincho" w:hAnsi="Trebuchet MS" w:cs="Arial"/>
              </w:rPr>
              <w:t>CAROLINA BONADIMAN ESTEVES</w:t>
            </w:r>
            <w:r w:rsidRPr="005C6FBC">
              <w:rPr>
                <w:rFonts w:ascii="Trebuchet MS" w:eastAsia="MS Mincho" w:hAnsi="Trebuchet MS" w:cs="Arial"/>
              </w:rPr>
              <w:t>)</w:t>
            </w:r>
          </w:p>
        </w:tc>
      </w:tr>
      <w:tr w:rsidR="007B4C29" w:rsidRPr="005C6FBC" w14:paraId="56438AA1" w14:textId="77777777" w:rsidTr="007B4C29">
        <w:tc>
          <w:tcPr>
            <w:tcW w:w="505" w:type="dxa"/>
            <w:shd w:val="clear" w:color="auto" w:fill="auto"/>
          </w:tcPr>
          <w:p w14:paraId="3509AF5D" w14:textId="77777777" w:rsidR="007B4C29" w:rsidRPr="005C6FBC" w:rsidRDefault="007B4C29" w:rsidP="00A0213A">
            <w:pPr>
              <w:spacing w:before="120" w:line="360" w:lineRule="auto"/>
              <w:jc w:val="both"/>
              <w:rPr>
                <w:rFonts w:ascii="Trebuchet MS" w:eastAsia="MS Mincho" w:hAnsi="Trebuchet MS" w:cs="Arial"/>
              </w:rPr>
            </w:pPr>
            <w:r w:rsidRPr="005C6FBC">
              <w:rPr>
                <w:rFonts w:ascii="Trebuchet MS" w:eastAsia="MS Mincho" w:hAnsi="Trebuchet MS" w:cs="Arial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4F994AB7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</w:rPr>
            </w:pPr>
            <w:r>
              <w:rPr>
                <w:rFonts w:ascii="Trebuchet MS" w:eastAsia="MS Mincho" w:hAnsi="Trebuchet MS" w:cs="Arial"/>
              </w:rPr>
              <w:t>CAROLINA BONADIMAN ESTEVES</w:t>
            </w:r>
          </w:p>
        </w:tc>
        <w:tc>
          <w:tcPr>
            <w:tcW w:w="4296" w:type="dxa"/>
            <w:shd w:val="clear" w:color="auto" w:fill="auto"/>
          </w:tcPr>
          <w:p w14:paraId="46D436B5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</w:rPr>
            </w:pPr>
            <w:r>
              <w:rPr>
                <w:rFonts w:ascii="Trebuchet MS" w:eastAsia="MS Mincho" w:hAnsi="Trebuchet MS" w:cs="Arial"/>
                <w:b/>
              </w:rPr>
              <w:t>PSA</w:t>
            </w:r>
            <w:r w:rsidRPr="005C6FBC">
              <w:rPr>
                <w:rFonts w:ascii="Trebuchet MS" w:eastAsia="MS Mincho" w:hAnsi="Trebuchet MS" w:cs="Arial"/>
              </w:rPr>
              <w:t xml:space="preserve"> (em permuta com </w:t>
            </w:r>
            <w:r>
              <w:rPr>
                <w:rFonts w:ascii="Trebuchet MS" w:eastAsia="MS Mincho" w:hAnsi="Trebuchet MS" w:cs="Arial"/>
              </w:rPr>
              <w:t>LEONARDO DE MEDEIROS GARCIA</w:t>
            </w:r>
            <w:r w:rsidRPr="005C6FBC">
              <w:rPr>
                <w:rFonts w:ascii="Trebuchet MS" w:eastAsia="MS Mincho" w:hAnsi="Trebuchet MS" w:cs="Arial"/>
              </w:rPr>
              <w:t>)</w:t>
            </w:r>
          </w:p>
        </w:tc>
      </w:tr>
      <w:tr w:rsidR="007B4C29" w:rsidRPr="005C6FBC" w14:paraId="43CFAEF5" w14:textId="77777777" w:rsidTr="007B4C29">
        <w:tc>
          <w:tcPr>
            <w:tcW w:w="505" w:type="dxa"/>
            <w:shd w:val="clear" w:color="auto" w:fill="auto"/>
          </w:tcPr>
          <w:p w14:paraId="782A2A43" w14:textId="77777777" w:rsidR="007B4C29" w:rsidRPr="005C6FBC" w:rsidRDefault="007B4C29" w:rsidP="00A0213A">
            <w:pPr>
              <w:spacing w:before="120" w:line="360" w:lineRule="auto"/>
              <w:jc w:val="both"/>
              <w:rPr>
                <w:rFonts w:ascii="Trebuchet MS" w:eastAsia="MS Mincho" w:hAnsi="Trebuchet MS" w:cs="Arial"/>
              </w:rPr>
            </w:pPr>
            <w:r w:rsidRPr="005C6FBC">
              <w:rPr>
                <w:rFonts w:ascii="Trebuchet MS" w:eastAsia="MS Mincho" w:hAnsi="Trebuchet MS" w:cs="Arial"/>
              </w:rPr>
              <w:t>3</w:t>
            </w:r>
          </w:p>
        </w:tc>
        <w:tc>
          <w:tcPr>
            <w:tcW w:w="4125" w:type="dxa"/>
            <w:shd w:val="clear" w:color="auto" w:fill="auto"/>
          </w:tcPr>
          <w:p w14:paraId="04A43C23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</w:rPr>
            </w:pPr>
            <w:r>
              <w:rPr>
                <w:rFonts w:ascii="Trebuchet MS" w:eastAsia="MS Mincho" w:hAnsi="Trebuchet MS" w:cs="Arial"/>
              </w:rPr>
              <w:t>MÁRCIO MELHEM</w:t>
            </w:r>
          </w:p>
        </w:tc>
        <w:tc>
          <w:tcPr>
            <w:tcW w:w="4296" w:type="dxa"/>
            <w:shd w:val="clear" w:color="auto" w:fill="auto"/>
          </w:tcPr>
          <w:p w14:paraId="2BA3BE7E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</w:rPr>
            </w:pPr>
            <w:r>
              <w:rPr>
                <w:rFonts w:ascii="Trebuchet MS" w:eastAsia="MS Mincho" w:hAnsi="Trebuchet MS" w:cs="Arial"/>
                <w:b/>
              </w:rPr>
              <w:t xml:space="preserve">PFI </w:t>
            </w:r>
            <w:r w:rsidRPr="005C6FBC">
              <w:rPr>
                <w:rFonts w:ascii="Trebuchet MS" w:eastAsia="MS Mincho" w:hAnsi="Trebuchet MS" w:cs="Arial"/>
              </w:rPr>
              <w:t xml:space="preserve">(em permuta com </w:t>
            </w:r>
            <w:r>
              <w:rPr>
                <w:rFonts w:ascii="Trebuchet MS" w:eastAsia="MS Mincho" w:hAnsi="Trebuchet MS" w:cs="Arial"/>
              </w:rPr>
              <w:t>LEONARDO F. B. AUTRAN G. UYTDENBROEK</w:t>
            </w:r>
            <w:r w:rsidRPr="005C6FBC">
              <w:rPr>
                <w:rFonts w:ascii="Trebuchet MS" w:eastAsia="MS Mincho" w:hAnsi="Trebuchet MS" w:cs="Arial"/>
              </w:rPr>
              <w:t>)</w:t>
            </w:r>
          </w:p>
        </w:tc>
      </w:tr>
      <w:tr w:rsidR="007B4C29" w:rsidRPr="005C6FBC" w14:paraId="5B860FFE" w14:textId="77777777" w:rsidTr="007B4C29">
        <w:tc>
          <w:tcPr>
            <w:tcW w:w="505" w:type="dxa"/>
            <w:shd w:val="clear" w:color="auto" w:fill="auto"/>
          </w:tcPr>
          <w:p w14:paraId="1177B5EA" w14:textId="77777777" w:rsidR="007B4C29" w:rsidRPr="005C6FBC" w:rsidRDefault="007B4C29" w:rsidP="00A0213A">
            <w:pPr>
              <w:spacing w:before="120" w:line="360" w:lineRule="auto"/>
              <w:jc w:val="both"/>
              <w:rPr>
                <w:rFonts w:ascii="Trebuchet MS" w:eastAsia="MS Mincho" w:hAnsi="Trebuchet MS" w:cs="Arial"/>
              </w:rPr>
            </w:pPr>
            <w:r w:rsidRPr="005C6FBC">
              <w:rPr>
                <w:rFonts w:ascii="Trebuchet MS" w:eastAsia="MS Mincho" w:hAnsi="Trebuchet MS" w:cs="Arial"/>
              </w:rPr>
              <w:t>4</w:t>
            </w:r>
          </w:p>
        </w:tc>
        <w:tc>
          <w:tcPr>
            <w:tcW w:w="4125" w:type="dxa"/>
            <w:shd w:val="clear" w:color="auto" w:fill="auto"/>
          </w:tcPr>
          <w:p w14:paraId="388A7B5E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</w:rPr>
            </w:pPr>
            <w:r>
              <w:rPr>
                <w:rFonts w:ascii="Trebuchet MS" w:eastAsia="MS Mincho" w:hAnsi="Trebuchet MS" w:cs="Arial"/>
              </w:rPr>
              <w:t>LEONARDO F. B. AUTRAN G. UYTDENBROEK</w:t>
            </w:r>
          </w:p>
        </w:tc>
        <w:tc>
          <w:tcPr>
            <w:tcW w:w="4296" w:type="dxa"/>
            <w:shd w:val="clear" w:color="auto" w:fill="auto"/>
          </w:tcPr>
          <w:p w14:paraId="33ABA92E" w14:textId="77777777" w:rsidR="007B4C29" w:rsidRPr="005C6FBC" w:rsidRDefault="007B4C29" w:rsidP="00A0213A">
            <w:pPr>
              <w:jc w:val="both"/>
              <w:rPr>
                <w:rFonts w:ascii="Trebuchet MS" w:eastAsia="MS Mincho" w:hAnsi="Trebuchet MS" w:cs="Arial"/>
              </w:rPr>
            </w:pPr>
            <w:r>
              <w:rPr>
                <w:rFonts w:ascii="Trebuchet MS" w:eastAsia="MS Mincho" w:hAnsi="Trebuchet MS" w:cs="Arial"/>
                <w:b/>
              </w:rPr>
              <w:t>PCJ</w:t>
            </w:r>
            <w:r w:rsidRPr="005C6FBC">
              <w:rPr>
                <w:rFonts w:ascii="Trebuchet MS" w:eastAsia="MS Mincho" w:hAnsi="Trebuchet MS" w:cs="Arial"/>
              </w:rPr>
              <w:t xml:space="preserve"> (em permuta com </w:t>
            </w:r>
            <w:r>
              <w:rPr>
                <w:rFonts w:ascii="Trebuchet MS" w:eastAsia="MS Mincho" w:hAnsi="Trebuchet MS" w:cs="Arial"/>
              </w:rPr>
              <w:t>MÁRCIO MELHEM</w:t>
            </w:r>
            <w:r w:rsidRPr="005C6FBC">
              <w:rPr>
                <w:rFonts w:ascii="Trebuchet MS" w:eastAsia="MS Mincho" w:hAnsi="Trebuchet MS" w:cs="Arial"/>
              </w:rPr>
              <w:t>)</w:t>
            </w:r>
          </w:p>
        </w:tc>
      </w:tr>
    </w:tbl>
    <w:p w14:paraId="41206BA6" w14:textId="77777777" w:rsidR="007B4C29" w:rsidRPr="00644D0E" w:rsidRDefault="007B4C29" w:rsidP="007B4C29">
      <w:pPr>
        <w:spacing w:line="360" w:lineRule="auto"/>
        <w:jc w:val="both"/>
        <w:rPr>
          <w:rFonts w:ascii="Trebuchet MS" w:eastAsia="MS Mincho" w:hAnsi="Trebuchet MS" w:cs="Arial"/>
        </w:rPr>
      </w:pPr>
    </w:p>
    <w:p w14:paraId="0D9DB3C3" w14:textId="77777777" w:rsidR="007B4C29" w:rsidRDefault="007B4C29"/>
    <w:sectPr w:rsidR="007B4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29"/>
    <w:rsid w:val="0002191C"/>
    <w:rsid w:val="007B4C29"/>
    <w:rsid w:val="00D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B24D"/>
  <w15:chartTrackingRefBased/>
  <w15:docId w15:val="{45E26747-440E-4741-BD36-9473851E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Beatriz Teodoro Rosa</dc:creator>
  <cp:keywords/>
  <dc:description/>
  <cp:lastModifiedBy>Roberta Beatriz Teodoro Rosa</cp:lastModifiedBy>
  <cp:revision>2</cp:revision>
  <dcterms:created xsi:type="dcterms:W3CDTF">2020-09-17T17:50:00Z</dcterms:created>
  <dcterms:modified xsi:type="dcterms:W3CDTF">2020-09-17T17:55:00Z</dcterms:modified>
</cp:coreProperties>
</file>